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5B7900" w14:textId="77777777" w:rsidR="004C62C8" w:rsidRDefault="004C62C8" w:rsidP="004C62C8">
      <w:pPr>
        <w:pStyle w:val="NormalWeb"/>
      </w:pPr>
      <w:r>
        <w:rPr>
          <w:rFonts w:ascii="TimesNewRomanPSMT" w:hAnsi="TimesNewRomanPSMT"/>
        </w:rPr>
        <w:t xml:space="preserve">Sandford and Upper Avondale Community Council Minutes of meeting on 23/1/2019 at Sandford Village Hall. </w:t>
      </w:r>
    </w:p>
    <w:p w14:paraId="363DB151" w14:textId="77777777" w:rsidR="004C62C8" w:rsidRDefault="004C62C8" w:rsidP="004C62C8">
      <w:pPr>
        <w:pStyle w:val="NormalWeb"/>
      </w:pPr>
      <w:r>
        <w:rPr>
          <w:rFonts w:ascii="TimesNewRomanPSMT" w:hAnsi="TimesNewRomanPSMT"/>
        </w:rPr>
        <w:t xml:space="preserve">1 In Attendance: C Cassels, L McKague, A Callan, T Dykes, K Cain, P Munro Cllr I Dorman, L Stobo Rose and one member of public </w:t>
      </w:r>
    </w:p>
    <w:p w14:paraId="77C852BB" w14:textId="77777777" w:rsidR="004C62C8" w:rsidRDefault="004C62C8" w:rsidP="004C62C8">
      <w:pPr>
        <w:pStyle w:val="NormalWeb"/>
      </w:pPr>
      <w:r>
        <w:rPr>
          <w:rFonts w:ascii="TimesNewRomanPSMT" w:hAnsi="TimesNewRomanPSMT"/>
        </w:rPr>
        <w:t>Apologies: J Motion, PC H Howie</w:t>
      </w:r>
      <w:r>
        <w:rPr>
          <w:rFonts w:ascii="TimesNewRomanPSMT" w:hAnsi="TimesNewRomanPSMT"/>
        </w:rPr>
        <w:br/>
        <w:t xml:space="preserve">2 Previous AGM and Meeting minutes of 12/11/18 agreed. </w:t>
      </w:r>
    </w:p>
    <w:p w14:paraId="5B1AB5C3" w14:textId="77777777" w:rsidR="004C62C8" w:rsidRDefault="004C62C8" w:rsidP="004C62C8">
      <w:pPr>
        <w:pStyle w:val="NormalWeb"/>
      </w:pPr>
      <w:r>
        <w:rPr>
          <w:rFonts w:ascii="TimesNewRomanPSMT" w:hAnsi="TimesNewRomanPSMT"/>
        </w:rPr>
        <w:t>Matters Arising: Cllr I Dorman had made enquiries and had replied to confirm there was no weight restriction on Sandford Bridge.</w:t>
      </w:r>
      <w:r>
        <w:rPr>
          <w:rFonts w:ascii="TimesNewRomanPSMT" w:hAnsi="TimesNewRomanPSMT"/>
        </w:rPr>
        <w:br/>
        <w:t xml:space="preserve">Lesley Stobo Rose from Upper Avondale was co-opted to the Community Council, nominated by L McKague and seconded by A Callan. </w:t>
      </w:r>
    </w:p>
    <w:p w14:paraId="2ABBCDFC" w14:textId="77777777" w:rsidR="004C62C8" w:rsidRDefault="004C62C8" w:rsidP="004C62C8">
      <w:pPr>
        <w:pStyle w:val="NormalWeb"/>
      </w:pPr>
      <w:r>
        <w:rPr>
          <w:rFonts w:ascii="TimesNewRomanPSMT" w:hAnsi="TimesNewRomanPSMT"/>
        </w:rPr>
        <w:t xml:space="preserve">3 Police were unable to attend. </w:t>
      </w:r>
    </w:p>
    <w:p w14:paraId="01DA15B7" w14:textId="77777777" w:rsidR="004C62C8" w:rsidRDefault="004C62C8" w:rsidP="004C62C8">
      <w:pPr>
        <w:pStyle w:val="NormalWeb"/>
      </w:pPr>
      <w:r>
        <w:rPr>
          <w:rFonts w:ascii="TimesNewRomanPSMT" w:hAnsi="TimesNewRomanPSMT"/>
        </w:rPr>
        <w:t>4 Treasurers Report</w:t>
      </w:r>
      <w:r>
        <w:rPr>
          <w:rFonts w:ascii="TimesNewRomanPSMT" w:hAnsi="TimesNewRomanPSMT"/>
        </w:rPr>
        <w:br/>
        <w:t>Tom advised that the bank mandate to change the account signatories had been completed electronically and will confirm if an ID appointment is required.</w:t>
      </w:r>
      <w:r>
        <w:rPr>
          <w:rFonts w:ascii="TimesNewRomanPSMT" w:hAnsi="TimesNewRomanPSMT"/>
        </w:rPr>
        <w:br/>
        <w:t>No1 Account Balance: £414.11</w:t>
      </w:r>
      <w:r>
        <w:rPr>
          <w:rFonts w:ascii="TimesNewRomanPSMT" w:hAnsi="TimesNewRomanPSMT"/>
        </w:rPr>
        <w:br/>
        <w:t>Anticipated Expenditure £237.03 re website domain was still to be transferred to the No.2 Account when the bank signatories have been amended,</w:t>
      </w:r>
      <w:r>
        <w:rPr>
          <w:rFonts w:ascii="TimesNewRomanPSMT" w:hAnsi="TimesNewRomanPSMT"/>
        </w:rPr>
        <w:br/>
        <w:t xml:space="preserve">other anticipated expenditure of £134.20 is as agreed at our previous meeting. Expected Balance: £42.88 </w:t>
      </w:r>
    </w:p>
    <w:p w14:paraId="267FC6CD" w14:textId="77777777" w:rsidR="004C62C8" w:rsidRDefault="004C62C8" w:rsidP="004C62C8">
      <w:pPr>
        <w:pStyle w:val="NormalWeb"/>
      </w:pPr>
      <w:r>
        <w:rPr>
          <w:rFonts w:ascii="TimesNewRomanPSMT" w:hAnsi="TimesNewRomanPSMT"/>
        </w:rPr>
        <w:t xml:space="preserve">No2 Account Balance: £2339.68 Less Survey Postage Stamps £232.00 Plus Website Domain £237.03 Expected Balance: £2344.71 </w:t>
      </w:r>
    </w:p>
    <w:p w14:paraId="0EFA7E98" w14:textId="77777777" w:rsidR="004C62C8" w:rsidRDefault="004C62C8" w:rsidP="004C62C8">
      <w:pPr>
        <w:pStyle w:val="NormalWeb"/>
      </w:pPr>
      <w:r>
        <w:rPr>
          <w:rFonts w:ascii="TimesNewRomanPSMT" w:hAnsi="TimesNewRomanPSMT"/>
        </w:rPr>
        <w:t xml:space="preserve">PM confirmed that Banks would reimburse any costs associated with producing and delivery of the Community Survey. </w:t>
      </w:r>
    </w:p>
    <w:p w14:paraId="3AD748B6" w14:textId="77777777" w:rsidR="004C62C8" w:rsidRDefault="004C62C8" w:rsidP="004C62C8">
      <w:pPr>
        <w:pStyle w:val="NormalWeb"/>
      </w:pPr>
      <w:r>
        <w:rPr>
          <w:rFonts w:ascii="TimesNewRomanPSMT" w:hAnsi="TimesNewRomanPSMT"/>
        </w:rPr>
        <w:t>5 Sandford Report</w:t>
      </w:r>
      <w:r>
        <w:rPr>
          <w:rFonts w:ascii="TimesNewRomanPSMT" w:hAnsi="TimesNewRomanPSMT"/>
        </w:rPr>
        <w:br/>
        <w:t>Kathryn advised that she had made enquiries to the British Heart Foundation Defibrillator Scheme and that they will supply a Community Defibrillator plus a CPR Training kit for a donation of £600. It was agreed that Kathryn would complete an application after discussing with George Stevenson, who had previously offered his assistance, with a view to possibly getting one for Sandford and one for the Upper Avondale Community.</w:t>
      </w:r>
      <w:r>
        <w:rPr>
          <w:rFonts w:ascii="TimesNewRomanPSMT" w:hAnsi="TimesNewRomanPSMT"/>
        </w:rPr>
        <w:br/>
        <w:t>Chris advised that the Sandford Cinema Club had one more planned showing before deciding upon the next seasons programme</w:t>
      </w:r>
      <w:r>
        <w:rPr>
          <w:rFonts w:ascii="TimesNewRomanPSMT" w:hAnsi="TimesNewRomanPSMT"/>
        </w:rPr>
        <w:br/>
        <w:t>Kathryn advised SCEG were planning a Quiz Night, date to be confirmed.</w:t>
      </w:r>
      <w:r>
        <w:rPr>
          <w:rFonts w:ascii="TimesNewRomanPSMT" w:hAnsi="TimesNewRomanPSMT"/>
        </w:rPr>
        <w:br/>
        <w:t xml:space="preserve">Concern was raised regarding the speed of traffic coming through the village and particularly at the new houses entrance at Stonehouse Road. Cllr Dorman agreed to enquire regarding reinstating the traffic calming road surface that had previously been </w:t>
      </w:r>
    </w:p>
    <w:p w14:paraId="700D507F" w14:textId="77777777" w:rsidR="004C62C8" w:rsidRDefault="004C62C8" w:rsidP="004C62C8">
      <w:pPr>
        <w:pStyle w:val="NormalWeb"/>
      </w:pPr>
      <w:r>
        <w:rPr>
          <w:rFonts w:ascii="TimesNewRomanPSMT" w:hAnsi="TimesNewRomanPSMT"/>
        </w:rPr>
        <w:t>there and seek advice if there are any other traffic calming measures available for this village entrance and the one at the top of the village.</w:t>
      </w:r>
      <w:r>
        <w:rPr>
          <w:rFonts w:ascii="TimesNewRomanPSMT" w:hAnsi="TimesNewRomanPSMT"/>
        </w:rPr>
        <w:br/>
        <w:t xml:space="preserve">Cllr Dorman will also enquire regarding the repair of the broken BT manholes covers. </w:t>
      </w:r>
    </w:p>
    <w:p w14:paraId="49D604EF" w14:textId="77777777" w:rsidR="004C62C8" w:rsidRDefault="004C62C8" w:rsidP="004C62C8">
      <w:pPr>
        <w:pStyle w:val="NormalWeb"/>
      </w:pPr>
      <w:r>
        <w:rPr>
          <w:rFonts w:ascii="TimesNewRomanPSMT" w:hAnsi="TimesNewRomanPSMT"/>
        </w:rPr>
        <w:lastRenderedPageBreak/>
        <w:t xml:space="preserve">6 </w:t>
      </w:r>
      <w:proofErr w:type="spellStart"/>
      <w:r>
        <w:rPr>
          <w:rFonts w:ascii="TimesNewRomanPSMT" w:hAnsi="TimesNewRomanPSMT"/>
        </w:rPr>
        <w:t>Gilmourton</w:t>
      </w:r>
      <w:proofErr w:type="spellEnd"/>
      <w:r>
        <w:rPr>
          <w:rFonts w:ascii="TimesNewRomanPSMT" w:hAnsi="TimesNewRomanPSMT"/>
        </w:rPr>
        <w:t xml:space="preserve"> Report</w:t>
      </w:r>
      <w:r>
        <w:rPr>
          <w:rFonts w:ascii="TimesNewRomanPSMT" w:hAnsi="TimesNewRomanPSMT"/>
        </w:rPr>
        <w:br/>
        <w:t xml:space="preserve">Agnes advised there had been a fantastic Elves workshop for the local children. There is a local campaign for the speed limit at </w:t>
      </w:r>
      <w:proofErr w:type="spellStart"/>
      <w:r>
        <w:rPr>
          <w:rFonts w:ascii="TimesNewRomanPSMT" w:hAnsi="TimesNewRomanPSMT"/>
        </w:rPr>
        <w:t>Caldermill</w:t>
      </w:r>
      <w:proofErr w:type="spellEnd"/>
      <w:r>
        <w:rPr>
          <w:rFonts w:ascii="TimesNewRomanPSMT" w:hAnsi="TimesNewRomanPSMT"/>
        </w:rPr>
        <w:t xml:space="preserve"> to be reduced to 50mph. </w:t>
      </w:r>
    </w:p>
    <w:p w14:paraId="328814C6" w14:textId="77777777" w:rsidR="004C62C8" w:rsidRDefault="004C62C8" w:rsidP="004C62C8">
      <w:pPr>
        <w:pStyle w:val="NormalWeb"/>
      </w:pPr>
      <w:r>
        <w:rPr>
          <w:rFonts w:ascii="TimesNewRomanPSMT" w:hAnsi="TimesNewRomanPSMT"/>
        </w:rPr>
        <w:t>7 Windfarm Update</w:t>
      </w:r>
      <w:r>
        <w:rPr>
          <w:rFonts w:ascii="TimesNewRomanPSMT" w:hAnsi="TimesNewRomanPSMT"/>
        </w:rPr>
        <w:br/>
        <w:t>The next meeting of KMCP is on 31/1/19 at Stonehouse Lifestyles 7:30pm.</w:t>
      </w:r>
      <w:r>
        <w:rPr>
          <w:rFonts w:ascii="TimesNewRomanPSMT" w:hAnsi="TimesNewRomanPSMT"/>
        </w:rPr>
        <w:br/>
        <w:t xml:space="preserve">Chris gave a summary of the previous meeting at which discussions are continuing on the administration of the new fund. </w:t>
      </w:r>
    </w:p>
    <w:p w14:paraId="2991C281" w14:textId="77777777" w:rsidR="004C62C8" w:rsidRDefault="004C62C8" w:rsidP="004C62C8">
      <w:pPr>
        <w:pStyle w:val="NormalWeb"/>
      </w:pPr>
      <w:r>
        <w:rPr>
          <w:rFonts w:ascii="TimesNewRomanPSMT" w:hAnsi="TimesNewRomanPSMT"/>
        </w:rPr>
        <w:t>8 Community Survey</w:t>
      </w:r>
      <w:r>
        <w:rPr>
          <w:rFonts w:ascii="TimesNewRomanPSMT" w:hAnsi="TimesNewRomanPSMT"/>
        </w:rPr>
        <w:br/>
        <w:t xml:space="preserve">The surveys have been distributed to all households in the area and the public events will be held on 2/2/19 at Sandford Village Hall am and </w:t>
      </w:r>
      <w:proofErr w:type="spellStart"/>
      <w:r>
        <w:rPr>
          <w:rFonts w:ascii="TimesNewRomanPSMT" w:hAnsi="TimesNewRomanPSMT"/>
        </w:rPr>
        <w:t>Gilmourton</w:t>
      </w:r>
      <w:proofErr w:type="spellEnd"/>
      <w:r>
        <w:rPr>
          <w:rFonts w:ascii="TimesNewRomanPSMT" w:hAnsi="TimesNewRomanPSMT"/>
        </w:rPr>
        <w:t xml:space="preserve"> WRI Hall pm. A Banks representative is hoping to attend.</w:t>
      </w:r>
      <w:r>
        <w:rPr>
          <w:rFonts w:ascii="TimesNewRomanPSMT" w:hAnsi="TimesNewRomanPSMT"/>
        </w:rPr>
        <w:br/>
        <w:t xml:space="preserve">Information will be displayed on pop up boards, which Chris agreed to </w:t>
      </w:r>
      <w:proofErr w:type="gramStart"/>
      <w:r>
        <w:rPr>
          <w:rFonts w:ascii="TimesNewRomanPSMT" w:hAnsi="TimesNewRomanPSMT"/>
        </w:rPr>
        <w:t>prepare</w:t>
      </w:r>
      <w:proofErr w:type="gramEnd"/>
      <w:r>
        <w:rPr>
          <w:rFonts w:ascii="TimesNewRomanPSMT" w:hAnsi="TimesNewRomanPSMT"/>
        </w:rPr>
        <w:t xml:space="preserve"> and PM will arrange printing of.</w:t>
      </w:r>
      <w:r>
        <w:rPr>
          <w:rFonts w:ascii="TimesNewRomanPSMT" w:hAnsi="TimesNewRomanPSMT"/>
        </w:rPr>
        <w:br/>
        <w:t xml:space="preserve">Agnes will purchase Tea, Coffee and cakes. </w:t>
      </w:r>
    </w:p>
    <w:p w14:paraId="57DF88C8" w14:textId="77777777" w:rsidR="004C62C8" w:rsidRDefault="004C62C8" w:rsidP="004C62C8">
      <w:pPr>
        <w:pStyle w:val="NormalWeb"/>
      </w:pPr>
      <w:r>
        <w:rPr>
          <w:rFonts w:ascii="TimesNewRomanPSMT" w:hAnsi="TimesNewRomanPSMT"/>
        </w:rPr>
        <w:t xml:space="preserve">9 Date of next meeting 20/3/2019 </w:t>
      </w:r>
    </w:p>
    <w:p w14:paraId="6FF7C6AE" w14:textId="77777777" w:rsidR="00473C47" w:rsidRDefault="004C62C8">
      <w:bookmarkStart w:id="0" w:name="_GoBack"/>
      <w:bookmarkEnd w:id="0"/>
    </w:p>
    <w:sectPr w:rsidR="00473C47" w:rsidSect="00460A6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2C8"/>
    <w:rsid w:val="001C1AE0"/>
    <w:rsid w:val="00321CAB"/>
    <w:rsid w:val="00460A6E"/>
    <w:rsid w:val="004C62C8"/>
    <w:rsid w:val="00864B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35DCDE9"/>
  <w15:chartTrackingRefBased/>
  <w15:docId w15:val="{CCD3162E-955C-0849-9DC7-E970A2213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C62C8"/>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1097526">
      <w:bodyDiv w:val="1"/>
      <w:marLeft w:val="0"/>
      <w:marRight w:val="0"/>
      <w:marTop w:val="0"/>
      <w:marBottom w:val="0"/>
      <w:divBdr>
        <w:top w:val="none" w:sz="0" w:space="0" w:color="auto"/>
        <w:left w:val="none" w:sz="0" w:space="0" w:color="auto"/>
        <w:bottom w:val="none" w:sz="0" w:space="0" w:color="auto"/>
        <w:right w:val="none" w:sz="0" w:space="0" w:color="auto"/>
      </w:divBdr>
      <w:divsChild>
        <w:div w:id="1767270625">
          <w:marLeft w:val="0"/>
          <w:marRight w:val="0"/>
          <w:marTop w:val="0"/>
          <w:marBottom w:val="0"/>
          <w:divBdr>
            <w:top w:val="none" w:sz="0" w:space="0" w:color="auto"/>
            <w:left w:val="none" w:sz="0" w:space="0" w:color="auto"/>
            <w:bottom w:val="none" w:sz="0" w:space="0" w:color="auto"/>
            <w:right w:val="none" w:sz="0" w:space="0" w:color="auto"/>
          </w:divBdr>
          <w:divsChild>
            <w:div w:id="365644711">
              <w:marLeft w:val="0"/>
              <w:marRight w:val="0"/>
              <w:marTop w:val="0"/>
              <w:marBottom w:val="0"/>
              <w:divBdr>
                <w:top w:val="none" w:sz="0" w:space="0" w:color="auto"/>
                <w:left w:val="none" w:sz="0" w:space="0" w:color="auto"/>
                <w:bottom w:val="none" w:sz="0" w:space="0" w:color="auto"/>
                <w:right w:val="none" w:sz="0" w:space="0" w:color="auto"/>
              </w:divBdr>
              <w:divsChild>
                <w:div w:id="36618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449819">
          <w:marLeft w:val="0"/>
          <w:marRight w:val="0"/>
          <w:marTop w:val="0"/>
          <w:marBottom w:val="0"/>
          <w:divBdr>
            <w:top w:val="none" w:sz="0" w:space="0" w:color="auto"/>
            <w:left w:val="none" w:sz="0" w:space="0" w:color="auto"/>
            <w:bottom w:val="none" w:sz="0" w:space="0" w:color="auto"/>
            <w:right w:val="none" w:sz="0" w:space="0" w:color="auto"/>
          </w:divBdr>
          <w:divsChild>
            <w:div w:id="462120928">
              <w:marLeft w:val="0"/>
              <w:marRight w:val="0"/>
              <w:marTop w:val="0"/>
              <w:marBottom w:val="0"/>
              <w:divBdr>
                <w:top w:val="none" w:sz="0" w:space="0" w:color="auto"/>
                <w:left w:val="none" w:sz="0" w:space="0" w:color="auto"/>
                <w:bottom w:val="none" w:sz="0" w:space="0" w:color="auto"/>
                <w:right w:val="none" w:sz="0" w:space="0" w:color="auto"/>
              </w:divBdr>
              <w:divsChild>
                <w:div w:id="48898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482</Words>
  <Characters>2749</Characters>
  <Application>Microsoft Office Word</Application>
  <DocSecurity>0</DocSecurity>
  <Lines>22</Lines>
  <Paragraphs>6</Paragraphs>
  <ScaleCrop>false</ScaleCrop>
  <Company/>
  <LinksUpToDate>false</LinksUpToDate>
  <CharactersWithSpaces>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 Hoggan</dc:creator>
  <cp:keywords/>
  <dc:description/>
  <cp:lastModifiedBy>Les Hoggan</cp:lastModifiedBy>
  <cp:revision>1</cp:revision>
  <dcterms:created xsi:type="dcterms:W3CDTF">2020-03-08T12:28:00Z</dcterms:created>
  <dcterms:modified xsi:type="dcterms:W3CDTF">2020-03-08T12:29:00Z</dcterms:modified>
</cp:coreProperties>
</file>